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AFA" w:rsidRPr="00AA3AFA" w:rsidRDefault="00AA3AFA" w:rsidP="00AA3AFA">
      <w:pPr>
        <w:rPr>
          <w:b/>
        </w:rPr>
      </w:pPr>
      <w:r w:rsidRPr="00AA3AFA">
        <w:rPr>
          <w:b/>
        </w:rPr>
        <w:t>Instructions: Poverty Simulator from National Public Radio:</w:t>
      </w:r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http://www.marketplace.org/2012/10/05/wealth-poverty/could-you-live-438-weeks</w:t>
      </w:r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There are many misconceptions regarding people who need human services assistance. Take a</w:t>
      </w:r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few minutes to complete the poverty simulator linked below and in at least 1 page (typed and</w:t>
      </w:r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double spaced), completely answer the following questions, in your own words, in a way that</w:t>
      </w:r>
    </w:p>
    <w:p w:rsidR="00AA3AFA" w:rsidRDefault="00AA3AFA" w:rsidP="00AA3AFA">
      <w:pPr>
        <w:rPr>
          <w:b/>
        </w:rPr>
      </w:pPr>
      <w:r w:rsidRPr="00AA3AFA">
        <w:rPr>
          <w:b/>
        </w:rPr>
        <w:t>shows an understanding of some of the factors that affect poverty:</w:t>
      </w:r>
    </w:p>
    <w:p w:rsidR="00AA3AFA" w:rsidRPr="00AA3AFA" w:rsidRDefault="00AA3AFA" w:rsidP="00AA3AFA">
      <w:pPr>
        <w:rPr>
          <w:b/>
        </w:rPr>
      </w:pPr>
      <w:bookmarkStart w:id="0" w:name="_GoBack"/>
      <w:bookmarkEnd w:id="0"/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1.) After completing the poverty simulator, were you able to save any money by the end of the</w:t>
      </w:r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month? Be specific in describing where your monthly income went. How does this effect your</w:t>
      </w:r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impression of those who need human services? Based on what you’ve read in the textbook what</w:t>
      </w:r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types of human services assistance might help someone in this situation? Make sure to reference</w:t>
      </w:r>
    </w:p>
    <w:p w:rsidR="00AA3AFA" w:rsidRDefault="00AA3AFA" w:rsidP="00AA3AFA">
      <w:pPr>
        <w:rPr>
          <w:b/>
        </w:rPr>
      </w:pPr>
      <w:r w:rsidRPr="00AA3AFA">
        <w:rPr>
          <w:b/>
        </w:rPr>
        <w:t>the course textbook in your answer.</w:t>
      </w:r>
    </w:p>
    <w:p w:rsidR="00AA3AFA" w:rsidRPr="00AA3AFA" w:rsidRDefault="00AA3AFA" w:rsidP="00AA3AFA">
      <w:pPr>
        <w:rPr>
          <w:b/>
        </w:rPr>
      </w:pPr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2.) How would a person struggling with poverty be treated in the middle ages; the Elizabethan</w:t>
      </w:r>
    </w:p>
    <w:p w:rsidR="00AA3AFA" w:rsidRPr="00AA3AFA" w:rsidRDefault="00AA3AFA" w:rsidP="00AA3AFA">
      <w:pPr>
        <w:rPr>
          <w:b/>
        </w:rPr>
      </w:pPr>
      <w:r w:rsidRPr="00AA3AFA">
        <w:rPr>
          <w:b/>
        </w:rPr>
        <w:t>era and early colonial America? In your own words, address each time period. Make sure to</w:t>
      </w:r>
    </w:p>
    <w:p w:rsidR="00CC0846" w:rsidRPr="00AA3AFA" w:rsidRDefault="00AA3AFA" w:rsidP="00AA3AFA">
      <w:pPr>
        <w:rPr>
          <w:b/>
        </w:rPr>
      </w:pPr>
      <w:r w:rsidRPr="00AA3AFA">
        <w:rPr>
          <w:b/>
        </w:rPr>
        <w:t>reference the course readings and resources in your answer with APA style in-text citations</w:t>
      </w:r>
    </w:p>
    <w:sectPr w:rsidR="00CC0846" w:rsidRPr="00AA3A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FA"/>
    <w:rsid w:val="00AA3AFA"/>
    <w:rsid w:val="00CC0846"/>
    <w:rsid w:val="00D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8EF0"/>
  <w15:chartTrackingRefBased/>
  <w15:docId w15:val="{B3DF5438-F136-49C9-BD73-341DD339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Natasha CHarles</cp:lastModifiedBy>
  <cp:revision>2</cp:revision>
  <dcterms:created xsi:type="dcterms:W3CDTF">2017-05-13T00:12:00Z</dcterms:created>
  <dcterms:modified xsi:type="dcterms:W3CDTF">2017-05-13T00:16:00Z</dcterms:modified>
</cp:coreProperties>
</file>